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56" w:rsidRPr="00254416" w:rsidRDefault="00421756" w:rsidP="00421756">
      <w:pPr>
        <w:rPr>
          <w:rFonts w:eastAsia="Times New Roman" w:cs="Times New Roman"/>
          <w:b/>
          <w:color w:val="FF0000"/>
          <w:sz w:val="24"/>
          <w:szCs w:val="24"/>
          <w:lang w:eastAsia="nl-BE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nl-BE"/>
        </w:rPr>
        <w:t>Hoe verlopen de ambulante activiteiten?</w:t>
      </w:r>
      <w:r>
        <w:rPr>
          <w:rFonts w:eastAsia="Times New Roman" w:cs="Times New Roman"/>
          <w:b/>
          <w:color w:val="FF0000"/>
          <w:sz w:val="24"/>
          <w:szCs w:val="24"/>
          <w:lang w:eastAsia="nl-BE"/>
        </w:rPr>
        <w:tab/>
      </w:r>
      <w:r>
        <w:rPr>
          <w:rFonts w:eastAsia="Times New Roman" w:cs="Times New Roman"/>
          <w:b/>
          <w:color w:val="FF0000"/>
          <w:sz w:val="24"/>
          <w:szCs w:val="24"/>
          <w:lang w:eastAsia="nl-BE"/>
        </w:rPr>
        <w:tab/>
      </w:r>
      <w:r>
        <w:rPr>
          <w:rFonts w:eastAsia="Times New Roman" w:cs="Times New Roman"/>
          <w:b/>
          <w:color w:val="FF0000"/>
          <w:sz w:val="24"/>
          <w:szCs w:val="24"/>
          <w:lang w:eastAsia="nl-BE"/>
        </w:rPr>
        <w:tab/>
        <w:t>17-05-2021 - 13 uur</w:t>
      </w:r>
    </w:p>
    <w:p w:rsidR="00421756" w:rsidRDefault="00421756" w:rsidP="00421756">
      <w:pPr>
        <w:rPr>
          <w:rFonts w:eastAsia="Times New Roman" w:cs="Times New Roman"/>
          <w:bCs/>
          <w:color w:val="auto"/>
          <w:sz w:val="24"/>
          <w:szCs w:val="24"/>
          <w:lang w:eastAsia="nl-BE"/>
        </w:rPr>
      </w:pPr>
    </w:p>
    <w:p w:rsidR="00421756" w:rsidRPr="00E245FC" w:rsidRDefault="00421756" w:rsidP="00421756">
      <w:pPr>
        <w:rPr>
          <w:rFonts w:eastAsia="Times New Roman" w:cs="Times New Roman"/>
          <w:b/>
          <w:i/>
          <w:color w:val="auto"/>
          <w:sz w:val="24"/>
          <w:szCs w:val="24"/>
          <w:lang w:eastAsia="nl-BE"/>
        </w:rPr>
      </w:pPr>
      <w:r>
        <w:rPr>
          <w:rFonts w:eastAsia="Times New Roman" w:cs="Times New Roman"/>
          <w:b/>
          <w:i/>
          <w:color w:val="auto"/>
          <w:sz w:val="24"/>
          <w:szCs w:val="24"/>
          <w:lang w:eastAsia="nl-BE"/>
        </w:rPr>
        <w:t xml:space="preserve">Ambulante consultaties </w:t>
      </w:r>
    </w:p>
    <w:p w:rsidR="00421756" w:rsidRDefault="00421756" w:rsidP="00421756">
      <w:pPr>
        <w:rPr>
          <w:rFonts w:eastAsia="Times New Roman" w:cs="Times New Roman"/>
          <w:bCs/>
          <w:color w:val="auto"/>
          <w:sz w:val="24"/>
          <w:szCs w:val="24"/>
          <w:lang w:eastAsia="nl-BE"/>
        </w:rPr>
      </w:pPr>
    </w:p>
    <w:p w:rsidR="00421756" w:rsidRDefault="00421756" w:rsidP="00421756">
      <w:pPr>
        <w:rPr>
          <w:rFonts w:eastAsia="Times New Roman" w:cs="Times New Roman"/>
          <w:bCs/>
          <w:color w:val="auto"/>
          <w:sz w:val="24"/>
          <w:szCs w:val="24"/>
          <w:lang w:eastAsia="nl-BE"/>
        </w:rPr>
      </w:pPr>
      <w:r>
        <w:rPr>
          <w:rFonts w:eastAsia="Times New Roman" w:cs="Times New Roman"/>
          <w:bCs/>
          <w:color w:val="auto"/>
          <w:sz w:val="24"/>
          <w:szCs w:val="24"/>
          <w:lang w:eastAsia="nl-BE"/>
        </w:rPr>
        <w:t>Men kan in het KEI terecht voor:</w:t>
      </w:r>
    </w:p>
    <w:p w:rsidR="00421756" w:rsidRPr="006917C0" w:rsidRDefault="00421756" w:rsidP="00421756">
      <w:pPr>
        <w:pStyle w:val="Lijstalinea"/>
        <w:numPr>
          <w:ilvl w:val="0"/>
          <w:numId w:val="2"/>
        </w:numPr>
        <w:rPr>
          <w:rFonts w:eastAsia="Times New Roman" w:cs="Times New Roman"/>
          <w:b/>
          <w:bCs/>
          <w:color w:val="auto"/>
          <w:sz w:val="24"/>
          <w:szCs w:val="24"/>
          <w:lang w:eastAsia="nl-BE"/>
        </w:rPr>
      </w:pPr>
      <w:r w:rsidRPr="006917C0">
        <w:rPr>
          <w:rFonts w:eastAsia="Times New Roman" w:cs="Times New Roman"/>
          <w:b/>
          <w:bCs/>
          <w:color w:val="auto"/>
          <w:sz w:val="24"/>
          <w:szCs w:val="24"/>
          <w:lang w:eastAsia="nl-BE"/>
        </w:rPr>
        <w:t>consultaties</w:t>
      </w:r>
    </w:p>
    <w:p w:rsidR="00421756" w:rsidRDefault="00421756" w:rsidP="00421756">
      <w:pPr>
        <w:pStyle w:val="Lijstalinea"/>
        <w:numPr>
          <w:ilvl w:val="0"/>
          <w:numId w:val="2"/>
        </w:numPr>
        <w:rPr>
          <w:rFonts w:eastAsia="Times New Roman" w:cs="Times New Roman"/>
          <w:b/>
          <w:bCs/>
          <w:color w:val="auto"/>
          <w:sz w:val="24"/>
          <w:szCs w:val="24"/>
          <w:lang w:eastAsia="nl-BE"/>
        </w:rPr>
      </w:pPr>
      <w:r w:rsidRPr="006917C0">
        <w:rPr>
          <w:rFonts w:eastAsia="Times New Roman" w:cs="Times New Roman"/>
          <w:b/>
          <w:bCs/>
          <w:color w:val="auto"/>
          <w:sz w:val="24"/>
          <w:szCs w:val="24"/>
          <w:lang w:eastAsia="nl-BE"/>
        </w:rPr>
        <w:t>onderzoeken</w:t>
      </w:r>
    </w:p>
    <w:p w:rsidR="00421756" w:rsidRDefault="00421756" w:rsidP="00421756">
      <w:pPr>
        <w:rPr>
          <w:rFonts w:eastAsia="Times New Roman" w:cs="Times New Roman"/>
          <w:bCs/>
          <w:color w:val="auto"/>
          <w:sz w:val="24"/>
          <w:szCs w:val="24"/>
          <w:lang w:eastAsia="nl-BE"/>
        </w:rPr>
      </w:pPr>
    </w:p>
    <w:p w:rsidR="00421756" w:rsidRPr="00BD28A0" w:rsidRDefault="00421756" w:rsidP="00421756">
      <w:pPr>
        <w:rPr>
          <w:rFonts w:eastAsia="Times New Roman" w:cs="Times New Roman"/>
          <w:bCs/>
          <w:color w:val="auto"/>
          <w:sz w:val="24"/>
          <w:szCs w:val="24"/>
          <w:lang w:eastAsia="nl-BE"/>
        </w:rPr>
      </w:pPr>
      <w:r w:rsidRPr="00BD28A0">
        <w:rPr>
          <w:rFonts w:eastAsia="Times New Roman" w:cs="Times New Roman"/>
          <w:bCs/>
          <w:color w:val="auto"/>
          <w:sz w:val="24"/>
          <w:szCs w:val="24"/>
          <w:lang w:eastAsia="nl-BE"/>
        </w:rPr>
        <w:t xml:space="preserve">Voor </w:t>
      </w:r>
      <w:r w:rsidRPr="00BD28A0">
        <w:rPr>
          <w:rFonts w:eastAsia="Times New Roman" w:cs="Times New Roman"/>
          <w:b/>
          <w:bCs/>
          <w:color w:val="auto"/>
          <w:sz w:val="24"/>
          <w:szCs w:val="24"/>
          <w:lang w:eastAsia="nl-BE"/>
        </w:rPr>
        <w:t>alle consultaties en onderzoeken</w:t>
      </w:r>
      <w:r w:rsidRPr="00BD28A0">
        <w:rPr>
          <w:rFonts w:eastAsia="Times New Roman" w:cs="Times New Roman"/>
          <w:bCs/>
          <w:color w:val="auto"/>
          <w:sz w:val="24"/>
          <w:szCs w:val="24"/>
          <w:lang w:eastAsia="nl-BE"/>
        </w:rPr>
        <w:t xml:space="preserve"> kan u zelf contact nemen met het medisch secretariaat.</w:t>
      </w:r>
      <w:r>
        <w:rPr>
          <w:rFonts w:eastAsia="Times New Roman" w:cs="Times New Roman"/>
          <w:bCs/>
          <w:color w:val="auto"/>
          <w:sz w:val="24"/>
          <w:szCs w:val="24"/>
          <w:lang w:eastAsia="nl-BE"/>
        </w:rPr>
        <w:t xml:space="preserve">  </w:t>
      </w:r>
      <w:r w:rsidRPr="00BD28A0">
        <w:rPr>
          <w:rFonts w:eastAsia="Times New Roman" w:cs="Times New Roman"/>
          <w:bCs/>
          <w:color w:val="auto"/>
          <w:sz w:val="24"/>
          <w:szCs w:val="24"/>
          <w:lang w:eastAsia="nl-BE"/>
        </w:rPr>
        <w:t>Indien vereist, kan nog steeds een teleconsultatie voorzien worden.</w:t>
      </w:r>
    </w:p>
    <w:p w:rsidR="00421756" w:rsidRDefault="00421756" w:rsidP="00421756">
      <w:pPr>
        <w:rPr>
          <w:rFonts w:eastAsia="Times New Roman" w:cs="Times New Roman"/>
          <w:bCs/>
          <w:color w:val="auto"/>
          <w:sz w:val="24"/>
          <w:szCs w:val="24"/>
          <w:lang w:eastAsia="nl-BE"/>
        </w:rPr>
      </w:pPr>
    </w:p>
    <w:p w:rsidR="00421756" w:rsidRPr="00BD28A0" w:rsidRDefault="00421756" w:rsidP="00421756">
      <w:pPr>
        <w:rPr>
          <w:rFonts w:eastAsia="Times New Roman" w:cs="Times New Roman"/>
          <w:bCs/>
          <w:color w:val="auto"/>
          <w:sz w:val="24"/>
          <w:szCs w:val="24"/>
          <w:lang w:eastAsia="nl-BE"/>
        </w:rPr>
      </w:pPr>
      <w:r w:rsidRPr="00BD28A0">
        <w:rPr>
          <w:rFonts w:eastAsia="Times New Roman" w:cs="Times New Roman"/>
          <w:bCs/>
          <w:color w:val="auto"/>
          <w:sz w:val="24"/>
          <w:szCs w:val="24"/>
          <w:lang w:eastAsia="nl-BE"/>
        </w:rPr>
        <w:t xml:space="preserve">Er wordt </w:t>
      </w:r>
      <w:r w:rsidRPr="00BD28A0">
        <w:rPr>
          <w:rFonts w:eastAsia="Times New Roman" w:cs="Times New Roman"/>
          <w:b/>
          <w:bCs/>
          <w:color w:val="auto"/>
          <w:sz w:val="24"/>
          <w:szCs w:val="24"/>
          <w:lang w:eastAsia="nl-BE"/>
        </w:rPr>
        <w:t>uitsluitend op afspraak</w:t>
      </w:r>
      <w:r>
        <w:rPr>
          <w:rFonts w:eastAsia="Times New Roman" w:cs="Times New Roman"/>
          <w:bCs/>
          <w:color w:val="auto"/>
          <w:sz w:val="24"/>
          <w:szCs w:val="24"/>
          <w:lang w:eastAsia="nl-BE"/>
        </w:rPr>
        <w:t xml:space="preserve"> gewerkt.  </w:t>
      </w:r>
      <w:r w:rsidRPr="00BD28A0">
        <w:rPr>
          <w:rFonts w:eastAsia="Times New Roman" w:cs="Times New Roman"/>
          <w:bCs/>
          <w:color w:val="auto"/>
          <w:sz w:val="24"/>
          <w:szCs w:val="24"/>
          <w:lang w:eastAsia="nl-BE"/>
        </w:rPr>
        <w:t xml:space="preserve">Het </w:t>
      </w:r>
      <w:r w:rsidRPr="00BD28A0">
        <w:rPr>
          <w:rFonts w:eastAsia="Times New Roman" w:cs="Times New Roman"/>
          <w:b/>
          <w:bCs/>
          <w:color w:val="auto"/>
          <w:sz w:val="24"/>
          <w:szCs w:val="24"/>
          <w:lang w:eastAsia="nl-BE"/>
        </w:rPr>
        <w:t>aantal patiënten per uur en per ruimte</w:t>
      </w:r>
      <w:r w:rsidRPr="00BD28A0">
        <w:rPr>
          <w:rFonts w:eastAsia="Times New Roman" w:cs="Times New Roman"/>
          <w:bCs/>
          <w:color w:val="auto"/>
          <w:sz w:val="24"/>
          <w:szCs w:val="24"/>
          <w:lang w:eastAsia="nl-BE"/>
        </w:rPr>
        <w:t xml:space="preserve"> (wachtzaal en therapiezalen) wordt </w:t>
      </w:r>
      <w:r w:rsidRPr="00BD28A0">
        <w:rPr>
          <w:rFonts w:eastAsia="Times New Roman" w:cs="Times New Roman"/>
          <w:b/>
          <w:bCs/>
          <w:color w:val="auto"/>
          <w:sz w:val="24"/>
          <w:szCs w:val="24"/>
          <w:lang w:eastAsia="nl-BE"/>
        </w:rPr>
        <w:t>beperkt</w:t>
      </w:r>
      <w:r w:rsidRPr="00BD28A0">
        <w:rPr>
          <w:rFonts w:eastAsia="Times New Roman" w:cs="Times New Roman"/>
          <w:bCs/>
          <w:color w:val="auto"/>
          <w:sz w:val="24"/>
          <w:szCs w:val="24"/>
          <w:lang w:eastAsia="nl-BE"/>
        </w:rPr>
        <w:t xml:space="preserve"> om de nodige afstand te kunnen bewaren.</w:t>
      </w:r>
    </w:p>
    <w:p w:rsidR="00421756" w:rsidRDefault="00421756" w:rsidP="00421756">
      <w:pPr>
        <w:rPr>
          <w:rFonts w:eastAsia="Times New Roman" w:cs="Times New Roman"/>
          <w:bCs/>
          <w:color w:val="auto"/>
          <w:sz w:val="24"/>
          <w:szCs w:val="24"/>
          <w:lang w:eastAsia="nl-BE"/>
        </w:rPr>
      </w:pPr>
      <w:r w:rsidRPr="002E38E7">
        <w:rPr>
          <w:rFonts w:eastAsia="Times New Roman" w:cs="Times New Roman"/>
          <w:bCs/>
          <w:color w:val="auto"/>
          <w:sz w:val="24"/>
          <w:szCs w:val="24"/>
          <w:lang w:eastAsia="nl-BE"/>
        </w:rPr>
        <w:t xml:space="preserve">De cafetaria blijft gesloten en er is dus </w:t>
      </w:r>
      <w:r>
        <w:rPr>
          <w:rFonts w:eastAsia="Times New Roman" w:cs="Times New Roman"/>
          <w:bCs/>
          <w:color w:val="auto"/>
          <w:sz w:val="24"/>
          <w:szCs w:val="24"/>
          <w:lang w:eastAsia="nl-BE"/>
        </w:rPr>
        <w:t>tijdelijk geen</w:t>
      </w:r>
      <w:r w:rsidRPr="002E38E7">
        <w:rPr>
          <w:rFonts w:eastAsia="Times New Roman" w:cs="Times New Roman"/>
          <w:bCs/>
          <w:color w:val="auto"/>
          <w:sz w:val="24"/>
          <w:szCs w:val="24"/>
          <w:lang w:eastAsia="nl-BE"/>
        </w:rPr>
        <w:t xml:space="preserve"> mogelijkheid om een maaltijd te nemen in het KEI.</w:t>
      </w:r>
    </w:p>
    <w:p w:rsidR="00421756" w:rsidRDefault="00421756" w:rsidP="00421756">
      <w:pPr>
        <w:rPr>
          <w:rFonts w:eastAsia="Times New Roman" w:cs="Times New Roman"/>
          <w:bCs/>
          <w:color w:val="auto"/>
          <w:sz w:val="24"/>
          <w:szCs w:val="24"/>
          <w:lang w:eastAsia="nl-BE"/>
        </w:rPr>
      </w:pPr>
    </w:p>
    <w:p w:rsidR="00421756" w:rsidRPr="00E245FC" w:rsidRDefault="00421756" w:rsidP="00421756">
      <w:pPr>
        <w:rPr>
          <w:rFonts w:eastAsia="Times New Roman" w:cs="Times New Roman"/>
          <w:b/>
          <w:i/>
          <w:color w:val="auto"/>
          <w:sz w:val="24"/>
          <w:szCs w:val="24"/>
          <w:lang w:eastAsia="nl-BE"/>
        </w:rPr>
      </w:pPr>
      <w:r>
        <w:rPr>
          <w:rFonts w:eastAsia="Times New Roman" w:cs="Times New Roman"/>
          <w:b/>
          <w:i/>
          <w:color w:val="auto"/>
          <w:sz w:val="24"/>
          <w:szCs w:val="24"/>
          <w:lang w:eastAsia="nl-BE"/>
        </w:rPr>
        <w:t xml:space="preserve">Ambulante revalidatie </w:t>
      </w:r>
    </w:p>
    <w:p w:rsidR="00421756" w:rsidRDefault="00421756" w:rsidP="00421756">
      <w:pPr>
        <w:rPr>
          <w:rFonts w:eastAsia="Times New Roman" w:cs="Times New Roman"/>
          <w:bCs/>
          <w:color w:val="auto"/>
          <w:sz w:val="24"/>
          <w:szCs w:val="24"/>
          <w:lang w:eastAsia="nl-BE"/>
        </w:rPr>
      </w:pPr>
    </w:p>
    <w:p w:rsidR="00421756" w:rsidRPr="00FA22C9" w:rsidRDefault="00421756" w:rsidP="00421756">
      <w:pPr>
        <w:rPr>
          <w:rFonts w:eastAsia="Times New Roman" w:cs="Times New Roman"/>
          <w:bCs/>
          <w:color w:val="auto"/>
          <w:sz w:val="24"/>
          <w:szCs w:val="24"/>
          <w:lang w:eastAsia="nl-BE"/>
        </w:rPr>
      </w:pPr>
      <w:r>
        <w:rPr>
          <w:rFonts w:eastAsia="Times New Roman" w:cs="Times New Roman"/>
          <w:bCs/>
          <w:color w:val="auto"/>
          <w:sz w:val="24"/>
          <w:szCs w:val="24"/>
          <w:lang w:eastAsia="nl-BE"/>
        </w:rPr>
        <w:t>Op</w:t>
      </w:r>
      <w:r w:rsidRPr="00FA22C9">
        <w:rPr>
          <w:rFonts w:eastAsia="Times New Roman" w:cs="Times New Roman"/>
          <w:bCs/>
          <w:color w:val="auto"/>
          <w:sz w:val="24"/>
          <w:szCs w:val="24"/>
          <w:lang w:eastAsia="nl-BE"/>
        </w:rPr>
        <w:t xml:space="preserve"> 5 mei 2020</w:t>
      </w:r>
      <w:r>
        <w:rPr>
          <w:rFonts w:eastAsia="Times New Roman" w:cs="Times New Roman"/>
          <w:bCs/>
          <w:color w:val="auto"/>
          <w:sz w:val="24"/>
          <w:szCs w:val="24"/>
          <w:lang w:eastAsia="nl-BE"/>
        </w:rPr>
        <w:t xml:space="preserve"> werd</w:t>
      </w:r>
      <w:r w:rsidRPr="00FA22C9">
        <w:rPr>
          <w:rFonts w:eastAsia="Times New Roman" w:cs="Times New Roman"/>
          <w:bCs/>
          <w:color w:val="auto"/>
          <w:sz w:val="24"/>
          <w:szCs w:val="24"/>
          <w:lang w:eastAsia="nl-BE"/>
        </w:rPr>
        <w:t xml:space="preserve"> de ambulante </w:t>
      </w:r>
      <w:r>
        <w:rPr>
          <w:rFonts w:eastAsia="Times New Roman" w:cs="Times New Roman"/>
          <w:bCs/>
          <w:color w:val="auto"/>
          <w:sz w:val="24"/>
          <w:szCs w:val="24"/>
          <w:lang w:eastAsia="nl-BE"/>
        </w:rPr>
        <w:t xml:space="preserve">revalidatie </w:t>
      </w:r>
      <w:r w:rsidRPr="00FA22C9">
        <w:rPr>
          <w:rFonts w:eastAsia="Times New Roman" w:cs="Times New Roman"/>
          <w:bCs/>
          <w:color w:val="auto"/>
          <w:sz w:val="24"/>
          <w:szCs w:val="24"/>
          <w:lang w:eastAsia="nl-BE"/>
        </w:rPr>
        <w:t xml:space="preserve">opnieuw </w:t>
      </w:r>
      <w:r>
        <w:rPr>
          <w:rFonts w:eastAsia="Times New Roman" w:cs="Times New Roman"/>
          <w:bCs/>
          <w:color w:val="auto"/>
          <w:sz w:val="24"/>
          <w:szCs w:val="24"/>
          <w:lang w:eastAsia="nl-BE"/>
        </w:rPr>
        <w:t xml:space="preserve">opgestart.  </w:t>
      </w:r>
      <w:r w:rsidRPr="00FA22C9">
        <w:rPr>
          <w:rFonts w:eastAsia="Times New Roman" w:cs="Times New Roman"/>
          <w:bCs/>
          <w:color w:val="auto"/>
          <w:sz w:val="24"/>
          <w:szCs w:val="24"/>
          <w:lang w:eastAsia="nl-BE"/>
        </w:rPr>
        <w:t>We hebben dit in verschillende stappen gedaan met de grootste voorzichtigheid voor het welzijn van zowel de p</w:t>
      </w:r>
      <w:r>
        <w:rPr>
          <w:rFonts w:eastAsia="Times New Roman" w:cs="Times New Roman"/>
          <w:bCs/>
          <w:color w:val="auto"/>
          <w:sz w:val="24"/>
          <w:szCs w:val="24"/>
          <w:lang w:eastAsia="nl-BE"/>
        </w:rPr>
        <w:t xml:space="preserve">atiënten als onze medewerkers.  </w:t>
      </w:r>
      <w:r w:rsidRPr="00FA22C9">
        <w:rPr>
          <w:rFonts w:eastAsia="Times New Roman" w:cs="Times New Roman"/>
          <w:bCs/>
          <w:color w:val="auto"/>
          <w:sz w:val="24"/>
          <w:szCs w:val="24"/>
          <w:lang w:eastAsia="nl-BE"/>
        </w:rPr>
        <w:t xml:space="preserve">Momenteel kunnen we dankzij de volgehouden inspanningen van de therapeuten en de discipline van alle patiënten een normale capaciteit </w:t>
      </w:r>
      <w:r>
        <w:rPr>
          <w:rFonts w:eastAsia="Times New Roman" w:cs="Times New Roman"/>
          <w:bCs/>
          <w:color w:val="auto"/>
          <w:sz w:val="24"/>
          <w:szCs w:val="24"/>
          <w:lang w:eastAsia="nl-BE"/>
        </w:rPr>
        <w:t>aanhouden.</w:t>
      </w:r>
    </w:p>
    <w:p w:rsidR="00421756" w:rsidRDefault="00421756" w:rsidP="00421756">
      <w:pPr>
        <w:rPr>
          <w:rFonts w:eastAsia="Times New Roman" w:cs="Times New Roman"/>
          <w:bCs/>
          <w:color w:val="auto"/>
          <w:sz w:val="24"/>
          <w:szCs w:val="24"/>
          <w:lang w:eastAsia="nl-BE"/>
        </w:rPr>
      </w:pPr>
    </w:p>
    <w:p w:rsidR="00421756" w:rsidRPr="00FA22C9" w:rsidRDefault="00421756" w:rsidP="00421756">
      <w:pPr>
        <w:rPr>
          <w:rFonts w:eastAsia="Times New Roman" w:cs="Times New Roman"/>
          <w:bCs/>
          <w:color w:val="auto"/>
          <w:sz w:val="24"/>
          <w:szCs w:val="24"/>
          <w:lang w:eastAsia="nl-BE"/>
        </w:rPr>
      </w:pPr>
      <w:r w:rsidRPr="00FA22C9">
        <w:rPr>
          <w:rFonts w:eastAsia="Times New Roman" w:cs="Times New Roman"/>
          <w:bCs/>
          <w:color w:val="auto"/>
          <w:sz w:val="24"/>
          <w:szCs w:val="24"/>
          <w:lang w:eastAsia="nl-BE"/>
        </w:rPr>
        <w:t xml:space="preserve">Het blijft echter heel belangrijk om alle voorzorgsmaatregelen en de basisregels goed te blijven opvolgen (mondmaskerplicht, handhygiëne, stiptheid bij afspraken, afstand houden in de zaal, thuis opvolgen van de temperatuur, </w:t>
      </w:r>
      <w:r>
        <w:rPr>
          <w:rFonts w:eastAsia="Times New Roman" w:cs="Times New Roman"/>
          <w:bCs/>
          <w:color w:val="auto"/>
          <w:sz w:val="24"/>
          <w:szCs w:val="24"/>
          <w:lang w:eastAsia="nl-BE"/>
        </w:rPr>
        <w:t>enz</w:t>
      </w:r>
      <w:r w:rsidRPr="00FA22C9">
        <w:rPr>
          <w:rFonts w:eastAsia="Times New Roman" w:cs="Times New Roman"/>
          <w:bCs/>
          <w:color w:val="auto"/>
          <w:sz w:val="24"/>
          <w:szCs w:val="24"/>
          <w:lang w:eastAsia="nl-BE"/>
        </w:rPr>
        <w:t>.).</w:t>
      </w:r>
    </w:p>
    <w:p w:rsidR="00421756" w:rsidRPr="00FA22C9" w:rsidRDefault="00421756" w:rsidP="00421756">
      <w:pPr>
        <w:rPr>
          <w:rFonts w:eastAsia="Times New Roman" w:cs="Times New Roman"/>
          <w:bCs/>
          <w:color w:val="auto"/>
          <w:sz w:val="24"/>
          <w:szCs w:val="24"/>
          <w:lang w:eastAsia="nl-BE"/>
        </w:rPr>
      </w:pPr>
    </w:p>
    <w:p w:rsidR="00421756" w:rsidRPr="00FA22C9" w:rsidRDefault="00421756" w:rsidP="00421756">
      <w:pPr>
        <w:rPr>
          <w:rFonts w:eastAsia="Times New Roman" w:cs="Times New Roman"/>
          <w:bCs/>
          <w:color w:val="auto"/>
          <w:sz w:val="24"/>
          <w:szCs w:val="24"/>
          <w:lang w:eastAsia="nl-BE"/>
        </w:rPr>
      </w:pPr>
      <w:r w:rsidRPr="00FA22C9">
        <w:rPr>
          <w:rFonts w:eastAsia="Times New Roman" w:cs="Times New Roman"/>
          <w:bCs/>
          <w:color w:val="auto"/>
          <w:sz w:val="24"/>
          <w:szCs w:val="24"/>
          <w:lang w:eastAsia="nl-BE"/>
        </w:rPr>
        <w:t xml:space="preserve">Dankzij onze gestructureerde therapieplanning kunnen wij </w:t>
      </w:r>
      <w:r>
        <w:rPr>
          <w:rFonts w:eastAsia="Times New Roman" w:cs="Times New Roman"/>
          <w:bCs/>
          <w:color w:val="auto"/>
          <w:sz w:val="24"/>
          <w:szCs w:val="24"/>
          <w:lang w:eastAsia="nl-BE"/>
        </w:rPr>
        <w:t xml:space="preserve">- </w:t>
      </w:r>
      <w:r w:rsidRPr="00FA22C9">
        <w:rPr>
          <w:rFonts w:eastAsia="Times New Roman" w:cs="Times New Roman"/>
          <w:bCs/>
          <w:color w:val="auto"/>
          <w:sz w:val="24"/>
          <w:szCs w:val="24"/>
          <w:lang w:eastAsia="nl-BE"/>
        </w:rPr>
        <w:t xml:space="preserve">indien dit nodig zou zijn </w:t>
      </w:r>
      <w:r>
        <w:rPr>
          <w:rFonts w:eastAsia="Times New Roman" w:cs="Times New Roman"/>
          <w:bCs/>
          <w:color w:val="auto"/>
          <w:sz w:val="24"/>
          <w:szCs w:val="24"/>
          <w:lang w:eastAsia="nl-BE"/>
        </w:rPr>
        <w:t xml:space="preserve">- </w:t>
      </w:r>
      <w:r w:rsidRPr="00FA22C9">
        <w:rPr>
          <w:rFonts w:eastAsia="Times New Roman" w:cs="Times New Roman"/>
          <w:bCs/>
          <w:color w:val="auto"/>
          <w:sz w:val="24"/>
          <w:szCs w:val="24"/>
          <w:lang w:eastAsia="nl-BE"/>
        </w:rPr>
        <w:t xml:space="preserve">de patiëntengroepen </w:t>
      </w:r>
      <w:r>
        <w:rPr>
          <w:rFonts w:eastAsia="Times New Roman" w:cs="Times New Roman"/>
          <w:bCs/>
          <w:color w:val="auto"/>
          <w:sz w:val="24"/>
          <w:szCs w:val="24"/>
          <w:lang w:eastAsia="nl-BE"/>
        </w:rPr>
        <w:t>afzonderlijk</w:t>
      </w:r>
      <w:r w:rsidRPr="00FA22C9">
        <w:rPr>
          <w:rFonts w:eastAsia="Times New Roman" w:cs="Times New Roman"/>
          <w:bCs/>
          <w:color w:val="auto"/>
          <w:sz w:val="24"/>
          <w:szCs w:val="24"/>
          <w:lang w:eastAsia="nl-BE"/>
        </w:rPr>
        <w:t xml:space="preserve"> screenen, opvolgen en e</w:t>
      </w:r>
      <w:r>
        <w:rPr>
          <w:rFonts w:eastAsia="Times New Roman" w:cs="Times New Roman"/>
          <w:bCs/>
          <w:color w:val="auto"/>
          <w:sz w:val="24"/>
          <w:szCs w:val="24"/>
          <w:lang w:eastAsia="nl-BE"/>
        </w:rPr>
        <w:t xml:space="preserve">ventueel tijdelijk stopzetten.  </w:t>
      </w:r>
      <w:r w:rsidRPr="00FA22C9">
        <w:rPr>
          <w:rFonts w:eastAsia="Times New Roman" w:cs="Times New Roman"/>
          <w:bCs/>
          <w:color w:val="auto"/>
          <w:sz w:val="24"/>
          <w:szCs w:val="24"/>
          <w:lang w:eastAsia="nl-BE"/>
        </w:rPr>
        <w:t xml:space="preserve">We kunnen als het ware de verschillende </w:t>
      </w:r>
      <w:r>
        <w:rPr>
          <w:rFonts w:eastAsia="Times New Roman" w:cs="Times New Roman"/>
          <w:bCs/>
          <w:color w:val="auto"/>
          <w:sz w:val="24"/>
          <w:szCs w:val="24"/>
          <w:lang w:eastAsia="nl-BE"/>
        </w:rPr>
        <w:t>therapiegroepen tijdelijk stopzetten.</w:t>
      </w:r>
    </w:p>
    <w:p w:rsidR="00421756" w:rsidRPr="00FA22C9" w:rsidRDefault="00421756" w:rsidP="00421756">
      <w:pPr>
        <w:rPr>
          <w:rFonts w:eastAsia="Times New Roman" w:cs="Times New Roman"/>
          <w:bCs/>
          <w:color w:val="auto"/>
          <w:sz w:val="24"/>
          <w:szCs w:val="24"/>
          <w:lang w:eastAsia="nl-BE"/>
        </w:rPr>
      </w:pPr>
    </w:p>
    <w:p w:rsidR="00421756" w:rsidRPr="00FA22C9" w:rsidRDefault="00421756" w:rsidP="00421756">
      <w:pPr>
        <w:rPr>
          <w:rFonts w:eastAsia="Times New Roman" w:cs="Times New Roman"/>
          <w:bCs/>
          <w:color w:val="auto"/>
          <w:sz w:val="24"/>
          <w:szCs w:val="24"/>
          <w:lang w:eastAsia="nl-BE"/>
        </w:rPr>
      </w:pPr>
      <w:r w:rsidRPr="00FA22C9">
        <w:rPr>
          <w:rFonts w:eastAsia="Times New Roman" w:cs="Times New Roman"/>
          <w:bCs/>
          <w:color w:val="auto"/>
          <w:sz w:val="24"/>
          <w:szCs w:val="24"/>
          <w:lang w:eastAsia="nl-BE"/>
        </w:rPr>
        <w:t xml:space="preserve">We vragen tevens aan patiënten die hun behandeling onderbreken om op reis te gaan dit steeds te melden aan de therapeuten. </w:t>
      </w:r>
      <w:r>
        <w:rPr>
          <w:rFonts w:eastAsia="Times New Roman" w:cs="Times New Roman"/>
          <w:bCs/>
          <w:color w:val="auto"/>
          <w:sz w:val="24"/>
          <w:szCs w:val="24"/>
          <w:lang w:eastAsia="nl-BE"/>
        </w:rPr>
        <w:t xml:space="preserve"> </w:t>
      </w:r>
      <w:r w:rsidRPr="00FA22C9">
        <w:rPr>
          <w:rFonts w:eastAsia="Times New Roman" w:cs="Times New Roman"/>
          <w:bCs/>
          <w:color w:val="auto"/>
          <w:sz w:val="24"/>
          <w:szCs w:val="24"/>
          <w:lang w:eastAsia="nl-BE"/>
        </w:rPr>
        <w:t>Op deze manier kunnen we -</w:t>
      </w:r>
      <w:r>
        <w:rPr>
          <w:rFonts w:eastAsia="Times New Roman" w:cs="Times New Roman"/>
          <w:bCs/>
          <w:color w:val="auto"/>
          <w:sz w:val="24"/>
          <w:szCs w:val="24"/>
          <w:lang w:eastAsia="nl-BE"/>
        </w:rPr>
        <w:t xml:space="preserve"> </w:t>
      </w:r>
      <w:r w:rsidRPr="00FA22C9">
        <w:rPr>
          <w:rFonts w:eastAsia="Times New Roman" w:cs="Times New Roman"/>
          <w:bCs/>
          <w:color w:val="auto"/>
          <w:sz w:val="24"/>
          <w:szCs w:val="24"/>
          <w:lang w:eastAsia="nl-BE"/>
        </w:rPr>
        <w:t>als de situatie dit vereist</w:t>
      </w:r>
      <w:r>
        <w:rPr>
          <w:rFonts w:eastAsia="Times New Roman" w:cs="Times New Roman"/>
          <w:bCs/>
          <w:color w:val="auto"/>
          <w:sz w:val="24"/>
          <w:szCs w:val="24"/>
          <w:lang w:eastAsia="nl-BE"/>
        </w:rPr>
        <w:t xml:space="preserve"> </w:t>
      </w:r>
      <w:r w:rsidRPr="00FA22C9">
        <w:rPr>
          <w:rFonts w:eastAsia="Times New Roman" w:cs="Times New Roman"/>
          <w:bCs/>
          <w:color w:val="auto"/>
          <w:sz w:val="24"/>
          <w:szCs w:val="24"/>
          <w:lang w:eastAsia="nl-BE"/>
        </w:rPr>
        <w:t>- de andere patiënten uit dezelfde therapieblok verwittigen, verhoogd screenen of zelfs tijdelijk annuleren. </w:t>
      </w:r>
    </w:p>
    <w:p w:rsidR="00421756" w:rsidRPr="00FA22C9" w:rsidRDefault="00421756" w:rsidP="00421756">
      <w:pPr>
        <w:rPr>
          <w:rFonts w:eastAsia="Times New Roman" w:cs="Times New Roman"/>
          <w:bCs/>
          <w:color w:val="auto"/>
          <w:sz w:val="24"/>
          <w:szCs w:val="24"/>
          <w:lang w:eastAsia="nl-BE"/>
        </w:rPr>
      </w:pPr>
      <w:r w:rsidRPr="00FA22C9">
        <w:rPr>
          <w:rFonts w:eastAsia="Times New Roman" w:cs="Times New Roman"/>
          <w:bCs/>
          <w:color w:val="auto"/>
          <w:sz w:val="24"/>
          <w:szCs w:val="24"/>
          <w:lang w:eastAsia="nl-BE"/>
        </w:rPr>
        <w:t xml:space="preserve">Patiënten die terugkomen uit een rode zone worden steeds </w:t>
      </w:r>
      <w:r>
        <w:rPr>
          <w:rFonts w:eastAsia="Times New Roman" w:cs="Times New Roman"/>
          <w:bCs/>
          <w:color w:val="auto"/>
          <w:sz w:val="24"/>
          <w:szCs w:val="24"/>
          <w:lang w:eastAsia="nl-BE"/>
        </w:rPr>
        <w:t>onmiddellijk gedurende</w:t>
      </w:r>
      <w:r w:rsidRPr="00FA22C9">
        <w:rPr>
          <w:rFonts w:eastAsia="Times New Roman" w:cs="Times New Roman"/>
          <w:bCs/>
          <w:color w:val="auto"/>
          <w:sz w:val="24"/>
          <w:szCs w:val="24"/>
          <w:lang w:eastAsia="nl-BE"/>
        </w:rPr>
        <w:t xml:space="preserve"> 14 dagen na terugkomst op non-actief gezet. </w:t>
      </w:r>
      <w:r>
        <w:rPr>
          <w:rFonts w:eastAsia="Times New Roman" w:cs="Times New Roman"/>
          <w:bCs/>
          <w:color w:val="auto"/>
          <w:sz w:val="24"/>
          <w:szCs w:val="24"/>
          <w:lang w:eastAsia="nl-BE"/>
        </w:rPr>
        <w:t xml:space="preserve"> </w:t>
      </w:r>
      <w:r w:rsidRPr="00FA22C9">
        <w:rPr>
          <w:rFonts w:eastAsia="Times New Roman" w:cs="Times New Roman"/>
          <w:bCs/>
          <w:color w:val="auto"/>
          <w:sz w:val="24"/>
          <w:szCs w:val="24"/>
          <w:lang w:eastAsia="nl-BE"/>
        </w:rPr>
        <w:t>Informeer u verder bij de therapeuten voor het correcte advies.</w:t>
      </w:r>
    </w:p>
    <w:p w:rsidR="00421756" w:rsidRDefault="00421756" w:rsidP="00421756">
      <w:pPr>
        <w:rPr>
          <w:rFonts w:eastAsia="Times New Roman" w:cs="Times New Roman"/>
          <w:bCs/>
          <w:color w:val="auto"/>
          <w:sz w:val="24"/>
          <w:szCs w:val="24"/>
          <w:lang w:eastAsia="nl-BE"/>
        </w:rPr>
      </w:pPr>
    </w:p>
    <w:p w:rsidR="00421756" w:rsidRPr="00AC4961" w:rsidRDefault="00421756" w:rsidP="00421756">
      <w:pPr>
        <w:rPr>
          <w:rFonts w:eastAsia="Times New Roman" w:cs="Times New Roman"/>
          <w:b/>
          <w:i/>
          <w:color w:val="auto"/>
          <w:sz w:val="24"/>
          <w:szCs w:val="24"/>
          <w:lang w:eastAsia="nl-BE"/>
        </w:rPr>
      </w:pPr>
      <w:r w:rsidRPr="00AC4961">
        <w:rPr>
          <w:rFonts w:eastAsia="Times New Roman" w:cs="Times New Roman"/>
          <w:b/>
          <w:i/>
          <w:color w:val="auto"/>
          <w:sz w:val="24"/>
          <w:szCs w:val="24"/>
          <w:lang w:eastAsia="nl-BE"/>
        </w:rPr>
        <w:t xml:space="preserve">Graag geven we </w:t>
      </w:r>
      <w:r>
        <w:rPr>
          <w:rFonts w:eastAsia="Times New Roman" w:cs="Times New Roman"/>
          <w:b/>
          <w:i/>
          <w:color w:val="auto"/>
          <w:sz w:val="24"/>
          <w:szCs w:val="24"/>
          <w:lang w:eastAsia="nl-BE"/>
        </w:rPr>
        <w:t>u</w:t>
      </w:r>
      <w:r w:rsidRPr="00AC4961">
        <w:rPr>
          <w:rFonts w:eastAsia="Times New Roman" w:cs="Times New Roman"/>
          <w:b/>
          <w:i/>
          <w:color w:val="auto"/>
          <w:sz w:val="24"/>
          <w:szCs w:val="24"/>
          <w:lang w:eastAsia="nl-BE"/>
        </w:rPr>
        <w:t xml:space="preserve"> onderstaande afspraken mee voor alle ambulante activiteiten:</w:t>
      </w:r>
    </w:p>
    <w:p w:rsidR="00421756" w:rsidRDefault="00421756" w:rsidP="00421756">
      <w:pPr>
        <w:rPr>
          <w:rFonts w:eastAsia="Times New Roman" w:cs="Times New Roman"/>
          <w:bCs/>
          <w:color w:val="auto"/>
          <w:sz w:val="24"/>
          <w:szCs w:val="24"/>
          <w:lang w:eastAsia="nl-BE"/>
        </w:rPr>
      </w:pPr>
    </w:p>
    <w:p w:rsidR="00421756" w:rsidRPr="002E38E7" w:rsidRDefault="00421756" w:rsidP="00421756">
      <w:pPr>
        <w:rPr>
          <w:rFonts w:eastAsia="Times New Roman" w:cs="Times New Roman"/>
          <w:bCs/>
          <w:color w:val="auto"/>
          <w:sz w:val="24"/>
          <w:szCs w:val="24"/>
          <w:lang w:eastAsia="nl-BE"/>
        </w:rPr>
      </w:pPr>
      <w:r w:rsidRPr="002E38E7">
        <w:rPr>
          <w:rFonts w:eastAsia="Times New Roman" w:cs="Times New Roman"/>
          <w:bCs/>
          <w:color w:val="auto"/>
          <w:sz w:val="24"/>
          <w:szCs w:val="24"/>
          <w:lang w:eastAsia="nl-BE"/>
        </w:rPr>
        <w:t xml:space="preserve">Bij het telefonisch plannen van uw afspraak zullen wij u expliciet vragen </w:t>
      </w:r>
      <w:r w:rsidRPr="002E38E7">
        <w:rPr>
          <w:rFonts w:eastAsia="Times New Roman" w:cs="Times New Roman"/>
          <w:b/>
          <w:bCs/>
          <w:color w:val="auto"/>
          <w:sz w:val="24"/>
          <w:szCs w:val="24"/>
          <w:lang w:eastAsia="nl-BE"/>
        </w:rPr>
        <w:t>een aantal richtlijnen strikt na te leven</w:t>
      </w:r>
      <w:r w:rsidRPr="002E38E7">
        <w:rPr>
          <w:rFonts w:eastAsia="Times New Roman" w:cs="Times New Roman"/>
          <w:bCs/>
          <w:color w:val="auto"/>
          <w:sz w:val="24"/>
          <w:szCs w:val="24"/>
          <w:lang w:eastAsia="nl-BE"/>
        </w:rPr>
        <w:t>, in uw belang en in het belang van onze artsen en medewerkers:</w:t>
      </w:r>
    </w:p>
    <w:p w:rsidR="00421756" w:rsidRPr="002E38E7" w:rsidRDefault="00421756" w:rsidP="00421756">
      <w:pPr>
        <w:pStyle w:val="Lijstalinea"/>
        <w:numPr>
          <w:ilvl w:val="0"/>
          <w:numId w:val="3"/>
        </w:numPr>
        <w:rPr>
          <w:rFonts w:eastAsia="Times New Roman" w:cs="Times New Roman"/>
          <w:sz w:val="24"/>
          <w:szCs w:val="24"/>
          <w:lang w:eastAsia="nl-BE"/>
        </w:rPr>
      </w:pPr>
      <w:r w:rsidRPr="002E38E7">
        <w:rPr>
          <w:rFonts w:eastAsia="Times New Roman" w:cs="Times New Roman"/>
          <w:sz w:val="24"/>
          <w:szCs w:val="24"/>
          <w:lang w:eastAsia="nl-BE"/>
        </w:rPr>
        <w:t xml:space="preserve">Betreed ons gebouw </w:t>
      </w:r>
      <w:r w:rsidRPr="00CE4F06">
        <w:rPr>
          <w:rFonts w:eastAsia="Times New Roman" w:cs="Times New Roman"/>
          <w:b/>
          <w:sz w:val="24"/>
          <w:szCs w:val="24"/>
          <w:lang w:eastAsia="nl-BE"/>
        </w:rPr>
        <w:t>exact 5 minuten voor het afgesproken uur</w:t>
      </w:r>
      <w:r w:rsidRPr="002E38E7">
        <w:rPr>
          <w:rFonts w:eastAsia="Times New Roman" w:cs="Times New Roman"/>
          <w:sz w:val="24"/>
          <w:szCs w:val="24"/>
          <w:lang w:eastAsia="nl-BE"/>
        </w:rPr>
        <w:t xml:space="preserve"> zodat we met u de nodige richtlijnen kunnen overlopen.</w:t>
      </w:r>
      <w:r w:rsidRPr="002E38E7">
        <w:rPr>
          <w:rFonts w:eastAsia="Times New Roman" w:cs="Times New Roman"/>
          <w:sz w:val="24"/>
          <w:szCs w:val="24"/>
          <w:lang w:eastAsia="nl-BE"/>
        </w:rPr>
        <w:br/>
      </w:r>
      <w:r w:rsidRPr="002E38E7">
        <w:rPr>
          <w:rFonts w:eastAsia="Times New Roman" w:cs="Times New Roman"/>
          <w:sz w:val="24"/>
          <w:szCs w:val="24"/>
          <w:lang w:eastAsia="nl-BE"/>
        </w:rPr>
        <w:lastRenderedPageBreak/>
        <w:t>Wie te vroeg is, wordt gevraagd in de wagen of buiten te wachten - respecteer hierbij de afstand t.a.v. andere patiënten.</w:t>
      </w:r>
    </w:p>
    <w:p w:rsidR="00421756" w:rsidRPr="002E38E7" w:rsidRDefault="00421756" w:rsidP="00421756">
      <w:pPr>
        <w:pStyle w:val="Lijstalinea"/>
        <w:numPr>
          <w:ilvl w:val="0"/>
          <w:numId w:val="3"/>
        </w:numPr>
        <w:rPr>
          <w:rFonts w:eastAsia="Times New Roman" w:cs="Times New Roman"/>
          <w:sz w:val="24"/>
          <w:szCs w:val="24"/>
          <w:lang w:eastAsia="nl-BE"/>
        </w:rPr>
      </w:pPr>
      <w:r w:rsidRPr="002E38E7">
        <w:rPr>
          <w:rFonts w:eastAsia="Times New Roman" w:cs="Times New Roman"/>
          <w:sz w:val="24"/>
          <w:szCs w:val="24"/>
          <w:lang w:eastAsia="nl-BE"/>
        </w:rPr>
        <w:t xml:space="preserve">Kom bij voorkeur steeds </w:t>
      </w:r>
      <w:r w:rsidRPr="00CE4F06">
        <w:rPr>
          <w:rFonts w:eastAsia="Times New Roman" w:cs="Times New Roman"/>
          <w:b/>
          <w:sz w:val="24"/>
          <w:szCs w:val="24"/>
          <w:lang w:eastAsia="nl-BE"/>
        </w:rPr>
        <w:t>alleen</w:t>
      </w:r>
      <w:r w:rsidRPr="002E38E7">
        <w:rPr>
          <w:rFonts w:eastAsia="Times New Roman" w:cs="Times New Roman"/>
          <w:sz w:val="24"/>
          <w:szCs w:val="24"/>
          <w:lang w:eastAsia="nl-BE"/>
        </w:rPr>
        <w:t xml:space="preserve"> - als dit niet mogelijk is, mag maximaal 1 begeleider (liefst uit het gezin zelf of uit </w:t>
      </w:r>
      <w:r>
        <w:rPr>
          <w:rFonts w:eastAsia="Times New Roman" w:cs="Times New Roman"/>
          <w:sz w:val="24"/>
          <w:szCs w:val="24"/>
          <w:lang w:eastAsia="nl-BE"/>
        </w:rPr>
        <w:t>uw bubbel</w:t>
      </w:r>
      <w:r w:rsidRPr="002E38E7">
        <w:rPr>
          <w:rFonts w:eastAsia="Times New Roman" w:cs="Times New Roman"/>
          <w:sz w:val="24"/>
          <w:szCs w:val="24"/>
          <w:lang w:eastAsia="nl-BE"/>
        </w:rPr>
        <w:t>) u vergezellen.</w:t>
      </w:r>
    </w:p>
    <w:p w:rsidR="00421756" w:rsidRPr="002E38E7" w:rsidRDefault="00421756" w:rsidP="00421756">
      <w:pPr>
        <w:pStyle w:val="Lijstalinea"/>
        <w:numPr>
          <w:ilvl w:val="0"/>
          <w:numId w:val="3"/>
        </w:numPr>
        <w:rPr>
          <w:rFonts w:eastAsia="Times New Roman" w:cs="Times New Roman"/>
          <w:sz w:val="24"/>
          <w:szCs w:val="24"/>
          <w:lang w:eastAsia="nl-BE"/>
        </w:rPr>
      </w:pPr>
      <w:r w:rsidRPr="002E38E7">
        <w:rPr>
          <w:rFonts w:eastAsia="Times New Roman" w:cs="Times New Roman"/>
          <w:sz w:val="24"/>
          <w:szCs w:val="24"/>
          <w:lang w:eastAsia="nl-BE"/>
        </w:rPr>
        <w:t xml:space="preserve">Gelieve </w:t>
      </w:r>
      <w:r>
        <w:rPr>
          <w:rFonts w:eastAsia="Times New Roman" w:cs="Times New Roman"/>
          <w:sz w:val="24"/>
          <w:szCs w:val="24"/>
          <w:lang w:eastAsia="nl-BE"/>
        </w:rPr>
        <w:t xml:space="preserve">STEEDS </w:t>
      </w:r>
      <w:r w:rsidRPr="002E38E7">
        <w:rPr>
          <w:rFonts w:eastAsia="Times New Roman" w:cs="Times New Roman"/>
          <w:sz w:val="24"/>
          <w:szCs w:val="24"/>
          <w:lang w:eastAsia="nl-BE"/>
        </w:rPr>
        <w:t xml:space="preserve">een chirurgisch of stoffen </w:t>
      </w:r>
      <w:r w:rsidRPr="002E38E7">
        <w:rPr>
          <w:rFonts w:eastAsia="Times New Roman" w:cs="Times New Roman"/>
          <w:b/>
          <w:sz w:val="24"/>
          <w:szCs w:val="24"/>
          <w:lang w:eastAsia="nl-BE"/>
        </w:rPr>
        <w:t>mondmasker</w:t>
      </w:r>
      <w:r w:rsidRPr="002E38E7">
        <w:rPr>
          <w:rFonts w:eastAsia="Times New Roman" w:cs="Times New Roman"/>
          <w:sz w:val="24"/>
          <w:szCs w:val="24"/>
          <w:lang w:eastAsia="nl-BE"/>
        </w:rPr>
        <w:t xml:space="preserve"> te dragen zodra u het terrein van het KEI betreedt - dat geldt ook voor een eventuele begeleider.</w:t>
      </w:r>
    </w:p>
    <w:p w:rsidR="00421756" w:rsidRPr="002E38E7" w:rsidRDefault="00421756" w:rsidP="00421756">
      <w:pPr>
        <w:pStyle w:val="Lijstalinea"/>
        <w:rPr>
          <w:rFonts w:eastAsia="Times New Roman" w:cs="Times New Roman"/>
          <w:sz w:val="24"/>
          <w:szCs w:val="24"/>
          <w:lang w:eastAsia="nl-BE"/>
        </w:rPr>
      </w:pPr>
      <w:r w:rsidRPr="002E38E7">
        <w:rPr>
          <w:rFonts w:eastAsia="Times New Roman" w:cs="Times New Roman"/>
          <w:sz w:val="24"/>
          <w:szCs w:val="24"/>
          <w:lang w:eastAsia="nl-BE"/>
        </w:rPr>
        <w:t xml:space="preserve">Draag het mondmasker correct en </w:t>
      </w:r>
      <w:r w:rsidRPr="002E38E7">
        <w:rPr>
          <w:rFonts w:eastAsia="Times New Roman" w:cs="Times New Roman"/>
          <w:b/>
          <w:sz w:val="24"/>
          <w:szCs w:val="24"/>
          <w:lang w:eastAsia="nl-BE"/>
        </w:rPr>
        <w:t>bedek mond en neus</w:t>
      </w:r>
      <w:r w:rsidRPr="002E38E7">
        <w:rPr>
          <w:rFonts w:eastAsia="Times New Roman" w:cs="Times New Roman"/>
          <w:sz w:val="24"/>
          <w:szCs w:val="24"/>
          <w:lang w:eastAsia="nl-BE"/>
        </w:rPr>
        <w:t>.</w:t>
      </w:r>
    </w:p>
    <w:p w:rsidR="00421756" w:rsidRPr="002E38E7" w:rsidRDefault="00421756" w:rsidP="00421756">
      <w:pPr>
        <w:pStyle w:val="Lijstalinea"/>
        <w:numPr>
          <w:ilvl w:val="0"/>
          <w:numId w:val="3"/>
        </w:numPr>
        <w:rPr>
          <w:rFonts w:eastAsia="Times New Roman" w:cs="Times New Roman"/>
          <w:sz w:val="24"/>
          <w:szCs w:val="24"/>
          <w:lang w:eastAsia="nl-BE"/>
        </w:rPr>
      </w:pPr>
      <w:r w:rsidRPr="002E38E7">
        <w:rPr>
          <w:rFonts w:eastAsia="Times New Roman" w:cs="Times New Roman"/>
          <w:sz w:val="24"/>
          <w:szCs w:val="24"/>
          <w:lang w:eastAsia="nl-BE"/>
        </w:rPr>
        <w:t xml:space="preserve">Het dragen van </w:t>
      </w:r>
      <w:r w:rsidRPr="002E38E7">
        <w:rPr>
          <w:rFonts w:eastAsia="Times New Roman" w:cs="Times New Roman"/>
          <w:b/>
          <w:sz w:val="24"/>
          <w:szCs w:val="24"/>
          <w:lang w:eastAsia="nl-BE"/>
        </w:rPr>
        <w:t>eigen handschoenen</w:t>
      </w:r>
      <w:r>
        <w:rPr>
          <w:rFonts w:eastAsia="Times New Roman" w:cs="Times New Roman"/>
          <w:sz w:val="24"/>
          <w:szCs w:val="24"/>
          <w:lang w:eastAsia="nl-BE"/>
        </w:rPr>
        <w:t xml:space="preserve"> kunnen we </w:t>
      </w:r>
      <w:r w:rsidRPr="009B1962">
        <w:rPr>
          <w:rFonts w:eastAsia="Times New Roman" w:cs="Times New Roman"/>
          <w:b/>
          <w:sz w:val="24"/>
          <w:szCs w:val="24"/>
          <w:lang w:eastAsia="nl-BE"/>
        </w:rPr>
        <w:t>niet toestaan</w:t>
      </w:r>
      <w:r w:rsidRPr="002E38E7">
        <w:rPr>
          <w:rFonts w:eastAsia="Times New Roman" w:cs="Times New Roman"/>
          <w:sz w:val="24"/>
          <w:szCs w:val="24"/>
          <w:lang w:eastAsia="nl-BE"/>
        </w:rPr>
        <w:t>.</w:t>
      </w:r>
    </w:p>
    <w:p w:rsidR="00421756" w:rsidRPr="002E38E7" w:rsidRDefault="00421756" w:rsidP="00421756">
      <w:pPr>
        <w:pStyle w:val="Lijstalinea"/>
        <w:numPr>
          <w:ilvl w:val="0"/>
          <w:numId w:val="3"/>
        </w:numPr>
        <w:rPr>
          <w:rFonts w:eastAsia="Times New Roman" w:cs="Times New Roman"/>
          <w:sz w:val="24"/>
          <w:szCs w:val="24"/>
          <w:lang w:eastAsia="nl-BE"/>
        </w:rPr>
      </w:pPr>
      <w:r w:rsidRPr="002E38E7">
        <w:rPr>
          <w:rFonts w:eastAsia="Times New Roman" w:cs="Times New Roman"/>
          <w:sz w:val="24"/>
          <w:szCs w:val="24"/>
          <w:lang w:eastAsia="nl-BE"/>
        </w:rPr>
        <w:t xml:space="preserve">Gelieve steeds de </w:t>
      </w:r>
      <w:r w:rsidRPr="002E38E7">
        <w:rPr>
          <w:rFonts w:eastAsia="Times New Roman" w:cs="Times New Roman"/>
          <w:b/>
          <w:sz w:val="24"/>
          <w:szCs w:val="24"/>
          <w:lang w:eastAsia="nl-BE"/>
        </w:rPr>
        <w:t>afstand van 1,5 meter</w:t>
      </w:r>
      <w:r w:rsidRPr="002E38E7">
        <w:rPr>
          <w:rFonts w:eastAsia="Times New Roman" w:cs="Times New Roman"/>
          <w:sz w:val="24"/>
          <w:szCs w:val="24"/>
          <w:lang w:eastAsia="nl-BE"/>
        </w:rPr>
        <w:t xml:space="preserve"> t.a.v. andere personen te respecteren.</w:t>
      </w:r>
    </w:p>
    <w:p w:rsidR="00421756" w:rsidRPr="002E38E7" w:rsidRDefault="00421756" w:rsidP="00421756">
      <w:pPr>
        <w:pStyle w:val="Lijstalinea"/>
        <w:numPr>
          <w:ilvl w:val="0"/>
          <w:numId w:val="3"/>
        </w:numPr>
        <w:rPr>
          <w:rFonts w:eastAsia="Times New Roman" w:cs="Times New Roman"/>
          <w:sz w:val="24"/>
          <w:szCs w:val="24"/>
          <w:lang w:eastAsia="nl-BE"/>
        </w:rPr>
      </w:pPr>
      <w:r w:rsidRPr="002E38E7">
        <w:rPr>
          <w:rFonts w:eastAsia="Times New Roman" w:cs="Times New Roman"/>
          <w:sz w:val="24"/>
          <w:szCs w:val="24"/>
          <w:lang w:eastAsia="nl-BE"/>
        </w:rPr>
        <w:t>Gelieve de richtlijnen van onze medewerkers strikt op te volgen en niet af te wijken van de voorziene routes naar de consultatieruimtes, onderzoeksruimtes of therapiezalen.</w:t>
      </w:r>
    </w:p>
    <w:p w:rsidR="00421756" w:rsidRPr="002E38E7" w:rsidRDefault="00421756" w:rsidP="00421756">
      <w:pPr>
        <w:pStyle w:val="Lijstalinea"/>
        <w:numPr>
          <w:ilvl w:val="0"/>
          <w:numId w:val="3"/>
        </w:numPr>
        <w:rPr>
          <w:rFonts w:eastAsia="Times New Roman" w:cs="Times New Roman"/>
          <w:sz w:val="24"/>
          <w:szCs w:val="24"/>
          <w:lang w:eastAsia="nl-BE"/>
        </w:rPr>
      </w:pPr>
      <w:r w:rsidRPr="002E38E7">
        <w:rPr>
          <w:rFonts w:eastAsia="Times New Roman" w:cs="Times New Roman"/>
          <w:sz w:val="24"/>
          <w:szCs w:val="24"/>
          <w:lang w:eastAsia="nl-BE"/>
        </w:rPr>
        <w:t xml:space="preserve">Gelieve het gebouw en </w:t>
      </w:r>
      <w:r w:rsidRPr="002E38E7">
        <w:rPr>
          <w:rFonts w:eastAsia="Times New Roman" w:cs="Times New Roman"/>
          <w:b/>
          <w:sz w:val="24"/>
          <w:szCs w:val="24"/>
          <w:lang w:eastAsia="nl-BE"/>
        </w:rPr>
        <w:t>het terrein van het KEI meteen te verlaten</w:t>
      </w:r>
      <w:r w:rsidRPr="002E38E7">
        <w:rPr>
          <w:rFonts w:eastAsia="Times New Roman" w:cs="Times New Roman"/>
          <w:sz w:val="24"/>
          <w:szCs w:val="24"/>
          <w:lang w:eastAsia="nl-BE"/>
        </w:rPr>
        <w:t xml:space="preserve"> zodra uw afspraak afgerond is.</w:t>
      </w:r>
    </w:p>
    <w:p w:rsidR="00421756" w:rsidRPr="002E38E7" w:rsidRDefault="00421756" w:rsidP="00421756">
      <w:pPr>
        <w:pStyle w:val="Lijstalinea"/>
        <w:numPr>
          <w:ilvl w:val="0"/>
          <w:numId w:val="3"/>
        </w:numPr>
        <w:rPr>
          <w:rFonts w:eastAsia="Times New Roman" w:cs="Times New Roman"/>
          <w:sz w:val="24"/>
          <w:szCs w:val="24"/>
          <w:lang w:eastAsia="nl-BE"/>
        </w:rPr>
      </w:pPr>
      <w:r w:rsidRPr="002E38E7">
        <w:rPr>
          <w:rFonts w:eastAsia="Times New Roman" w:cs="Times New Roman"/>
          <w:sz w:val="24"/>
          <w:szCs w:val="24"/>
          <w:lang w:eastAsia="nl-BE"/>
        </w:rPr>
        <w:t>Indien u de voorbije 14 dagen symptomen had die mogelijks op een besmetting met Covid-19 wijzen (bv. koorts, luchtweginfecties, smaak- en geurverlies), blijf dan zeker thuis en contacteer uw huisarts.</w:t>
      </w:r>
      <w:r>
        <w:rPr>
          <w:rFonts w:eastAsia="Times New Roman" w:cs="Times New Roman"/>
          <w:sz w:val="24"/>
          <w:szCs w:val="24"/>
          <w:lang w:eastAsia="nl-BE"/>
        </w:rPr>
        <w:t xml:space="preserve"> </w:t>
      </w:r>
      <w:r w:rsidRPr="002E38E7">
        <w:rPr>
          <w:rFonts w:eastAsia="Times New Roman" w:cs="Times New Roman"/>
          <w:sz w:val="24"/>
          <w:szCs w:val="24"/>
          <w:lang w:eastAsia="nl-BE"/>
        </w:rPr>
        <w:t xml:space="preserve"> Gelieve het medisch secretariaat te verwittigen dat u niet kunt langskomen en om een nieuwe afspraak op latere datum te maken.</w:t>
      </w:r>
    </w:p>
    <w:p w:rsidR="00421756" w:rsidRPr="006917C0" w:rsidRDefault="00421756" w:rsidP="00421756">
      <w:pPr>
        <w:rPr>
          <w:rFonts w:eastAsia="Times New Roman" w:cs="Times New Roman"/>
          <w:bCs/>
          <w:color w:val="auto"/>
          <w:sz w:val="24"/>
          <w:szCs w:val="24"/>
          <w:lang w:eastAsia="nl-BE"/>
        </w:rPr>
      </w:pPr>
    </w:p>
    <w:p w:rsidR="00421756" w:rsidRPr="006917C0" w:rsidRDefault="00421756" w:rsidP="00421756">
      <w:pPr>
        <w:rPr>
          <w:rFonts w:eastAsia="Times New Roman" w:cs="Times New Roman"/>
          <w:bCs/>
          <w:color w:val="auto"/>
          <w:sz w:val="24"/>
          <w:szCs w:val="24"/>
          <w:lang w:eastAsia="nl-BE"/>
        </w:rPr>
      </w:pPr>
      <w:r w:rsidRPr="006917C0">
        <w:rPr>
          <w:rFonts w:eastAsia="Times New Roman" w:cs="Times New Roman"/>
          <w:bCs/>
          <w:color w:val="auto"/>
          <w:sz w:val="24"/>
          <w:szCs w:val="24"/>
          <w:lang w:eastAsia="nl-BE"/>
        </w:rPr>
        <w:t xml:space="preserve">De </w:t>
      </w:r>
      <w:r w:rsidRPr="006917C0">
        <w:rPr>
          <w:rFonts w:eastAsia="Times New Roman" w:cs="Times New Roman"/>
          <w:b/>
          <w:bCs/>
          <w:color w:val="auto"/>
          <w:sz w:val="24"/>
          <w:szCs w:val="24"/>
          <w:lang w:eastAsia="nl-BE"/>
        </w:rPr>
        <w:t>ingang</w:t>
      </w:r>
      <w:r w:rsidRPr="006917C0">
        <w:rPr>
          <w:rFonts w:eastAsia="Times New Roman" w:cs="Times New Roman"/>
          <w:bCs/>
          <w:color w:val="auto"/>
          <w:sz w:val="24"/>
          <w:szCs w:val="24"/>
          <w:lang w:eastAsia="nl-BE"/>
        </w:rPr>
        <w:t xml:space="preserve"> tot het KEI is enkel mogelijk via de draaideur aan de hoofdingang.</w:t>
      </w:r>
    </w:p>
    <w:p w:rsidR="00421756" w:rsidRPr="006917C0" w:rsidRDefault="00421756" w:rsidP="00421756">
      <w:pPr>
        <w:rPr>
          <w:rFonts w:eastAsia="Times New Roman" w:cs="Times New Roman"/>
          <w:sz w:val="24"/>
          <w:szCs w:val="24"/>
          <w:lang w:eastAsia="nl-BE"/>
        </w:rPr>
      </w:pPr>
      <w:r>
        <w:rPr>
          <w:rFonts w:eastAsia="Times New Roman" w:cs="Times New Roman"/>
          <w:bCs/>
          <w:color w:val="auto"/>
          <w:sz w:val="24"/>
          <w:szCs w:val="24"/>
          <w:lang w:eastAsia="nl-BE"/>
        </w:rPr>
        <w:t xml:space="preserve">We vragen u om bij het binnenkomen </w:t>
      </w:r>
      <w:r>
        <w:rPr>
          <w:rFonts w:eastAsia="Times New Roman" w:cs="Times New Roman"/>
          <w:sz w:val="24"/>
          <w:szCs w:val="24"/>
          <w:lang w:eastAsia="nl-BE"/>
        </w:rPr>
        <w:t>de handen te ontsmetten met handalcohol.</w:t>
      </w:r>
    </w:p>
    <w:p w:rsidR="00421756" w:rsidRPr="006917C0" w:rsidRDefault="00421756" w:rsidP="00421756">
      <w:pPr>
        <w:rPr>
          <w:rFonts w:eastAsia="Times New Roman" w:cs="Times New Roman"/>
          <w:bCs/>
          <w:color w:val="auto"/>
          <w:sz w:val="24"/>
          <w:szCs w:val="24"/>
          <w:lang w:eastAsia="nl-BE"/>
        </w:rPr>
      </w:pPr>
    </w:p>
    <w:p w:rsidR="00421756" w:rsidRPr="006917C0" w:rsidRDefault="00421756" w:rsidP="00421756">
      <w:pPr>
        <w:rPr>
          <w:rFonts w:eastAsia="Times New Roman" w:cs="Times New Roman"/>
          <w:sz w:val="24"/>
          <w:szCs w:val="24"/>
          <w:lang w:eastAsia="nl-BE"/>
        </w:rPr>
      </w:pPr>
      <w:r w:rsidRPr="006917C0">
        <w:rPr>
          <w:rFonts w:eastAsia="Times New Roman" w:cs="Times New Roman"/>
          <w:bCs/>
          <w:color w:val="auto"/>
          <w:sz w:val="24"/>
          <w:szCs w:val="24"/>
          <w:lang w:eastAsia="nl-BE"/>
        </w:rPr>
        <w:t xml:space="preserve">De </w:t>
      </w:r>
      <w:r w:rsidRPr="006917C0">
        <w:rPr>
          <w:rFonts w:eastAsia="Times New Roman" w:cs="Times New Roman"/>
          <w:b/>
          <w:bCs/>
          <w:color w:val="auto"/>
          <w:sz w:val="24"/>
          <w:szCs w:val="24"/>
          <w:lang w:eastAsia="nl-BE"/>
        </w:rPr>
        <w:t>uitgang</w:t>
      </w:r>
      <w:r w:rsidRPr="006917C0">
        <w:rPr>
          <w:rFonts w:eastAsia="Times New Roman" w:cs="Times New Roman"/>
          <w:bCs/>
          <w:color w:val="auto"/>
          <w:sz w:val="24"/>
          <w:szCs w:val="24"/>
          <w:lang w:eastAsia="nl-BE"/>
        </w:rPr>
        <w:t xml:space="preserve"> wordt voorzien </w:t>
      </w:r>
      <w:r w:rsidRPr="006917C0">
        <w:rPr>
          <w:rFonts w:eastAsia="Times New Roman" w:cs="Times New Roman"/>
          <w:sz w:val="24"/>
          <w:szCs w:val="24"/>
          <w:lang w:eastAsia="nl-BE"/>
        </w:rPr>
        <w:t>via de glazen deur links van de draaideur aan de hoofdingang (van binnen uit gezien).</w:t>
      </w:r>
      <w:r>
        <w:rPr>
          <w:rFonts w:eastAsia="Times New Roman" w:cs="Times New Roman"/>
          <w:sz w:val="24"/>
          <w:szCs w:val="24"/>
          <w:lang w:eastAsia="nl-BE"/>
        </w:rPr>
        <w:t xml:space="preserve"> </w:t>
      </w:r>
      <w:r>
        <w:rPr>
          <w:rFonts w:eastAsia="Times New Roman" w:cs="Times New Roman"/>
          <w:sz w:val="24"/>
          <w:szCs w:val="24"/>
          <w:lang w:eastAsia="nl-BE"/>
        </w:rPr>
        <w:br/>
        <w:t>We raden u aan bij het buitengaan nogmaals de handen te ontsmetten met handalcohol.</w:t>
      </w:r>
    </w:p>
    <w:p w:rsidR="00421756" w:rsidRDefault="00421756" w:rsidP="00421756">
      <w:pPr>
        <w:rPr>
          <w:rFonts w:eastAsia="Times New Roman" w:cs="Times New Roman"/>
          <w:sz w:val="24"/>
          <w:szCs w:val="24"/>
          <w:lang w:eastAsia="nl-BE"/>
        </w:rPr>
      </w:pPr>
    </w:p>
    <w:p w:rsidR="00421756" w:rsidRPr="00E245FC" w:rsidRDefault="00421756" w:rsidP="00421756">
      <w:pPr>
        <w:rPr>
          <w:rFonts w:eastAsia="Times New Roman" w:cs="Times New Roman"/>
          <w:color w:val="auto"/>
          <w:sz w:val="24"/>
          <w:szCs w:val="24"/>
          <w:lang w:eastAsia="nl-BE"/>
        </w:rPr>
      </w:pPr>
      <w:r w:rsidRPr="006917C0">
        <w:rPr>
          <w:rFonts w:eastAsia="Times New Roman" w:cs="Times New Roman"/>
          <w:bCs/>
          <w:color w:val="auto"/>
          <w:sz w:val="24"/>
          <w:szCs w:val="24"/>
          <w:lang w:eastAsia="nl-BE"/>
        </w:rPr>
        <w:t xml:space="preserve">Zelf zorgen wij er uiteraard voor dat alle ruimtes voldoende verlucht worden en dat </w:t>
      </w:r>
      <w:r>
        <w:rPr>
          <w:rFonts w:eastAsia="Times New Roman" w:cs="Times New Roman"/>
          <w:bCs/>
          <w:color w:val="auto"/>
          <w:sz w:val="24"/>
          <w:szCs w:val="24"/>
          <w:lang w:eastAsia="nl-BE"/>
        </w:rPr>
        <w:t xml:space="preserve">onze artsen en medewerkers voor en na elk patiëntencontact hun handen </w:t>
      </w:r>
      <w:r w:rsidRPr="00885276">
        <w:rPr>
          <w:rFonts w:eastAsia="Times New Roman" w:cs="Times New Roman"/>
          <w:b/>
          <w:bCs/>
          <w:color w:val="auto"/>
          <w:sz w:val="24"/>
          <w:szCs w:val="24"/>
          <w:lang w:eastAsia="nl-BE"/>
        </w:rPr>
        <w:t>ontsmetten</w:t>
      </w:r>
      <w:r>
        <w:rPr>
          <w:rFonts w:eastAsia="Times New Roman" w:cs="Times New Roman"/>
          <w:bCs/>
          <w:color w:val="auto"/>
          <w:sz w:val="24"/>
          <w:szCs w:val="24"/>
          <w:lang w:eastAsia="nl-BE"/>
        </w:rPr>
        <w:t>.  V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>oor bepaalde onderzoeken zullen</w:t>
      </w:r>
      <w:r w:rsidRPr="00E245FC">
        <w:rPr>
          <w:rFonts w:eastAsia="Times New Roman" w:cs="Times New Roman"/>
          <w:color w:val="auto"/>
          <w:sz w:val="24"/>
          <w:szCs w:val="24"/>
          <w:lang w:eastAsia="nl-BE"/>
        </w:rPr>
        <w:t xml:space="preserve"> artsen en medewerkers mondmaskers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>, beschermkappen en</w:t>
      </w:r>
      <w:r w:rsidRPr="00E245FC">
        <w:rPr>
          <w:rFonts w:eastAsia="Times New Roman" w:cs="Times New Roman"/>
          <w:color w:val="auto"/>
          <w:sz w:val="24"/>
          <w:szCs w:val="24"/>
          <w:lang w:eastAsia="nl-BE"/>
        </w:rPr>
        <w:t xml:space="preserve"> speciale schorten en brillen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 xml:space="preserve"> dragen.</w:t>
      </w:r>
    </w:p>
    <w:p w:rsidR="00421756" w:rsidRDefault="00421756" w:rsidP="00421756">
      <w:pPr>
        <w:rPr>
          <w:rFonts w:eastAsia="Times New Roman" w:cs="Times New Roman"/>
          <w:bCs/>
          <w:color w:val="auto"/>
          <w:sz w:val="24"/>
          <w:szCs w:val="24"/>
          <w:lang w:eastAsia="nl-BE"/>
        </w:rPr>
      </w:pPr>
      <w:r>
        <w:rPr>
          <w:rFonts w:eastAsia="Times New Roman" w:cs="Times New Roman"/>
          <w:bCs/>
          <w:color w:val="auto"/>
          <w:sz w:val="24"/>
          <w:szCs w:val="24"/>
          <w:lang w:eastAsia="nl-BE"/>
        </w:rPr>
        <w:t xml:space="preserve">Tevens worden </w:t>
      </w:r>
      <w:r w:rsidRPr="006917C0">
        <w:rPr>
          <w:rFonts w:eastAsia="Times New Roman" w:cs="Times New Roman"/>
          <w:bCs/>
          <w:color w:val="auto"/>
          <w:sz w:val="24"/>
          <w:szCs w:val="24"/>
          <w:lang w:eastAsia="nl-BE"/>
        </w:rPr>
        <w:t>onderzoekstafel</w:t>
      </w:r>
      <w:r>
        <w:rPr>
          <w:rFonts w:eastAsia="Times New Roman" w:cs="Times New Roman"/>
          <w:bCs/>
          <w:color w:val="auto"/>
          <w:sz w:val="24"/>
          <w:szCs w:val="24"/>
          <w:lang w:eastAsia="nl-BE"/>
        </w:rPr>
        <w:t>s</w:t>
      </w:r>
      <w:r w:rsidRPr="006917C0">
        <w:rPr>
          <w:rFonts w:eastAsia="Times New Roman" w:cs="Times New Roman"/>
          <w:bCs/>
          <w:color w:val="auto"/>
          <w:sz w:val="24"/>
          <w:szCs w:val="24"/>
          <w:lang w:eastAsia="nl-BE"/>
        </w:rPr>
        <w:t xml:space="preserve">, instrumenten die contact maken met de patiënt (bv. stethoscoop), oppervlakken </w:t>
      </w:r>
      <w:r>
        <w:rPr>
          <w:rFonts w:eastAsia="Times New Roman" w:cs="Times New Roman"/>
          <w:bCs/>
          <w:color w:val="auto"/>
          <w:sz w:val="24"/>
          <w:szCs w:val="24"/>
          <w:lang w:eastAsia="nl-BE"/>
        </w:rPr>
        <w:t xml:space="preserve">die men vaak aanraakt </w:t>
      </w:r>
      <w:r w:rsidRPr="006917C0">
        <w:rPr>
          <w:rFonts w:eastAsia="Times New Roman" w:cs="Times New Roman"/>
          <w:bCs/>
          <w:color w:val="auto"/>
          <w:sz w:val="24"/>
          <w:szCs w:val="24"/>
          <w:lang w:eastAsia="nl-BE"/>
        </w:rPr>
        <w:t xml:space="preserve">(bv. toestellen in </w:t>
      </w:r>
      <w:r>
        <w:rPr>
          <w:rFonts w:eastAsia="Times New Roman" w:cs="Times New Roman"/>
          <w:bCs/>
          <w:color w:val="auto"/>
          <w:sz w:val="24"/>
          <w:szCs w:val="24"/>
          <w:lang w:eastAsia="nl-BE"/>
        </w:rPr>
        <w:t>therapie</w:t>
      </w:r>
      <w:r w:rsidRPr="006917C0">
        <w:rPr>
          <w:rFonts w:eastAsia="Times New Roman" w:cs="Times New Roman"/>
          <w:bCs/>
          <w:color w:val="auto"/>
          <w:sz w:val="24"/>
          <w:szCs w:val="24"/>
          <w:lang w:eastAsia="nl-BE"/>
        </w:rPr>
        <w:t xml:space="preserve">zalen) </w:t>
      </w:r>
      <w:r>
        <w:rPr>
          <w:rFonts w:eastAsia="Times New Roman" w:cs="Times New Roman"/>
          <w:bCs/>
          <w:color w:val="auto"/>
          <w:sz w:val="24"/>
          <w:szCs w:val="24"/>
          <w:lang w:eastAsia="nl-BE"/>
        </w:rPr>
        <w:t xml:space="preserve">voortdurend </w:t>
      </w:r>
      <w:r w:rsidRPr="006917C0">
        <w:rPr>
          <w:rFonts w:eastAsia="Times New Roman" w:cs="Times New Roman"/>
          <w:bCs/>
          <w:color w:val="auto"/>
          <w:sz w:val="24"/>
          <w:szCs w:val="24"/>
          <w:lang w:eastAsia="nl-BE"/>
        </w:rPr>
        <w:t>grondig ontsmet</w:t>
      </w:r>
      <w:r>
        <w:rPr>
          <w:rFonts w:eastAsia="Times New Roman" w:cs="Times New Roman"/>
          <w:bCs/>
          <w:color w:val="auto"/>
          <w:sz w:val="24"/>
          <w:szCs w:val="24"/>
          <w:lang w:eastAsia="nl-BE"/>
        </w:rPr>
        <w:t>.</w:t>
      </w:r>
    </w:p>
    <w:p w:rsidR="00421756" w:rsidRDefault="00421756" w:rsidP="00421756">
      <w:pPr>
        <w:rPr>
          <w:rFonts w:eastAsia="Times New Roman" w:cs="Times New Roman"/>
          <w:bCs/>
          <w:color w:val="auto"/>
          <w:sz w:val="24"/>
          <w:szCs w:val="24"/>
          <w:lang w:eastAsia="nl-BE"/>
        </w:rPr>
      </w:pPr>
    </w:p>
    <w:p w:rsidR="00421756" w:rsidRDefault="00421756" w:rsidP="00421756">
      <w:pPr>
        <w:rPr>
          <w:rFonts w:eastAsia="Times New Roman" w:cs="Times New Roman"/>
          <w:sz w:val="24"/>
          <w:szCs w:val="24"/>
          <w:lang w:eastAsia="nl-BE"/>
        </w:rPr>
      </w:pPr>
      <w:r>
        <w:rPr>
          <w:rFonts w:eastAsia="Times New Roman" w:cs="Times New Roman"/>
          <w:sz w:val="24"/>
          <w:szCs w:val="24"/>
          <w:lang w:eastAsia="nl-BE"/>
        </w:rPr>
        <w:t>Samen houden we het veilig en daarom rekenen we ook op u!</w:t>
      </w:r>
    </w:p>
    <w:p w:rsidR="00E43918" w:rsidRPr="00421756" w:rsidRDefault="00421756" w:rsidP="00421756">
      <w:bookmarkStart w:id="0" w:name="_GoBack"/>
      <w:bookmarkEnd w:id="0"/>
    </w:p>
    <w:sectPr w:rsidR="00E43918" w:rsidRPr="00421756" w:rsidSect="00A365C6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F62" w:rsidRDefault="00643F62" w:rsidP="0061215A">
      <w:r>
        <w:separator/>
      </w:r>
    </w:p>
  </w:endnote>
  <w:endnote w:type="continuationSeparator" w:id="0">
    <w:p w:rsidR="00643F62" w:rsidRDefault="00643F62" w:rsidP="0061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F62" w:rsidRDefault="00643F62" w:rsidP="0061215A">
      <w:r>
        <w:separator/>
      </w:r>
    </w:p>
  </w:footnote>
  <w:footnote w:type="continuationSeparator" w:id="0">
    <w:p w:rsidR="00643F62" w:rsidRDefault="00643F62" w:rsidP="00612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A21FE"/>
    <w:multiLevelType w:val="hybridMultilevel"/>
    <w:tmpl w:val="99443E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F2807"/>
    <w:multiLevelType w:val="hybridMultilevel"/>
    <w:tmpl w:val="D5A84E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22039"/>
    <w:multiLevelType w:val="hybridMultilevel"/>
    <w:tmpl w:val="955A45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D24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62"/>
    <w:rsid w:val="001D65E3"/>
    <w:rsid w:val="001E6AED"/>
    <w:rsid w:val="00213CC8"/>
    <w:rsid w:val="002D3C82"/>
    <w:rsid w:val="002E17F6"/>
    <w:rsid w:val="00357959"/>
    <w:rsid w:val="00411C60"/>
    <w:rsid w:val="00421756"/>
    <w:rsid w:val="005B5CAE"/>
    <w:rsid w:val="0061215A"/>
    <w:rsid w:val="00643F62"/>
    <w:rsid w:val="00731891"/>
    <w:rsid w:val="00822FDE"/>
    <w:rsid w:val="009F2E84"/>
    <w:rsid w:val="00A05299"/>
    <w:rsid w:val="00A365C6"/>
    <w:rsid w:val="00B1231F"/>
    <w:rsid w:val="00B82FD8"/>
    <w:rsid w:val="00BB32BF"/>
    <w:rsid w:val="00D0154D"/>
    <w:rsid w:val="00D47E08"/>
    <w:rsid w:val="00E5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6B954C-41EC-44CB-8799-DBFEF6DB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21756"/>
    <w:pPr>
      <w:spacing w:after="0" w:line="240" w:lineRule="auto"/>
    </w:pPr>
    <w:rPr>
      <w:rFonts w:ascii="Lato" w:hAnsi="Lato" w:cs="Calibri"/>
      <w:color w:val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D015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288BA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015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288BA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0154D"/>
    <w:rPr>
      <w:rFonts w:asciiTheme="majorHAnsi" w:eastAsiaTheme="majorEastAsia" w:hAnsiTheme="majorHAnsi" w:cstheme="majorBidi"/>
      <w:color w:val="4288BA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0154D"/>
    <w:rPr>
      <w:rFonts w:asciiTheme="majorHAnsi" w:eastAsiaTheme="majorEastAsia" w:hAnsiTheme="majorHAnsi" w:cstheme="majorBidi"/>
      <w:color w:val="4288BA" w:themeColor="accent1" w:themeShade="BF"/>
      <w:sz w:val="26"/>
      <w:szCs w:val="2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0154D"/>
    <w:pPr>
      <w:numPr>
        <w:ilvl w:val="1"/>
      </w:numPr>
    </w:pPr>
    <w:rPr>
      <w:rFonts w:eastAsiaTheme="minorEastAsia" w:cstheme="minorBidi"/>
      <w:color w:val="877E76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0154D"/>
    <w:rPr>
      <w:rFonts w:ascii="Lato" w:eastAsiaTheme="minorEastAsia" w:hAnsi="Lato"/>
      <w:color w:val="877E76" w:themeColor="text1" w:themeTint="A5"/>
      <w:spacing w:val="15"/>
    </w:rPr>
  </w:style>
  <w:style w:type="character" w:styleId="Zwaar">
    <w:name w:val="Strong"/>
    <w:basedOn w:val="Standaardalinea-lettertype"/>
    <w:uiPriority w:val="22"/>
    <w:qFormat/>
    <w:rsid w:val="00D0154D"/>
    <w:rPr>
      <w:rFonts w:ascii="Lato" w:hAnsi="Lato"/>
      <w:b/>
      <w:bCs/>
    </w:rPr>
  </w:style>
  <w:style w:type="character" w:styleId="Nadruk">
    <w:name w:val="Emphasis"/>
    <w:basedOn w:val="Standaardalinea-lettertype"/>
    <w:uiPriority w:val="20"/>
    <w:qFormat/>
    <w:rsid w:val="00D0154D"/>
    <w:rPr>
      <w:rFonts w:ascii="Lato" w:hAnsi="Lato"/>
      <w:i/>
      <w:iCs/>
    </w:rPr>
  </w:style>
  <w:style w:type="paragraph" w:styleId="Geenafstand">
    <w:name w:val="No Spacing"/>
    <w:uiPriority w:val="1"/>
    <w:qFormat/>
    <w:rsid w:val="00D0154D"/>
    <w:pPr>
      <w:spacing w:after="0" w:line="240" w:lineRule="auto"/>
    </w:pPr>
    <w:rPr>
      <w:rFonts w:ascii="Lato" w:hAnsi="Lato" w:cs="Calibri"/>
      <w:color w:val="000000"/>
    </w:rPr>
  </w:style>
  <w:style w:type="paragraph" w:styleId="Citaat">
    <w:name w:val="Quote"/>
    <w:basedOn w:val="Standaard"/>
    <w:next w:val="Standaard"/>
    <w:link w:val="CitaatChar"/>
    <w:uiPriority w:val="29"/>
    <w:qFormat/>
    <w:rsid w:val="00D0154D"/>
    <w:pPr>
      <w:spacing w:before="200"/>
      <w:ind w:left="864" w:right="864"/>
      <w:jc w:val="center"/>
    </w:pPr>
    <w:rPr>
      <w:rFonts w:ascii="Lato Light" w:hAnsi="Lato Light"/>
      <w:i/>
      <w:iCs/>
      <w:color w:val="726A63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0154D"/>
    <w:rPr>
      <w:rFonts w:ascii="Lato Light" w:hAnsi="Lato Light" w:cs="Calibri"/>
      <w:i/>
      <w:iCs/>
      <w:color w:val="726A63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0154D"/>
    <w:pPr>
      <w:pBdr>
        <w:top w:val="single" w:sz="4" w:space="10" w:color="81B0D2" w:themeColor="accent1"/>
        <w:bottom w:val="single" w:sz="4" w:space="10" w:color="81B0D2" w:themeColor="accent1"/>
      </w:pBdr>
      <w:spacing w:before="360" w:after="360"/>
      <w:ind w:left="864" w:right="864"/>
      <w:jc w:val="center"/>
    </w:pPr>
    <w:rPr>
      <w:rFonts w:ascii="Lato Light" w:hAnsi="Lato Light"/>
      <w:i/>
      <w:iCs/>
      <w:color w:val="81B0D2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0154D"/>
    <w:rPr>
      <w:rFonts w:ascii="Lato Light" w:hAnsi="Lato Light" w:cs="Calibri"/>
      <w:i/>
      <w:iCs/>
      <w:color w:val="81B0D2" w:themeColor="accent1"/>
    </w:rPr>
  </w:style>
  <w:style w:type="character" w:styleId="Subtielebenadrukking">
    <w:name w:val="Subtle Emphasis"/>
    <w:basedOn w:val="Standaardalinea-lettertype"/>
    <w:uiPriority w:val="19"/>
    <w:qFormat/>
    <w:rsid w:val="00D0154D"/>
    <w:rPr>
      <w:rFonts w:ascii="Lato" w:hAnsi="Lato"/>
      <w:i/>
      <w:iCs/>
      <w:color w:val="726A63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D0154D"/>
    <w:rPr>
      <w:rFonts w:ascii="Lato" w:hAnsi="Lato"/>
      <w:i/>
      <w:iCs/>
      <w:color w:val="81B0D2" w:themeColor="accent1"/>
    </w:rPr>
  </w:style>
  <w:style w:type="character" w:styleId="Subtieleverwijzing">
    <w:name w:val="Subtle Reference"/>
    <w:basedOn w:val="Standaardalinea-lettertype"/>
    <w:uiPriority w:val="31"/>
    <w:qFormat/>
    <w:rsid w:val="00D0154D"/>
    <w:rPr>
      <w:rFonts w:ascii="Lato" w:hAnsi="Lato"/>
      <w:smallCaps/>
      <w:color w:val="877E76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D0154D"/>
    <w:rPr>
      <w:rFonts w:ascii="Lato" w:hAnsi="Lato"/>
      <w:b/>
      <w:bCs/>
      <w:smallCaps/>
      <w:color w:val="81B0D2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D0154D"/>
    <w:rPr>
      <w:rFonts w:ascii="Lato" w:hAnsi="Lato"/>
      <w:b/>
      <w:bCs/>
      <w:i/>
      <w:iCs/>
      <w:spacing w:val="5"/>
    </w:rPr>
  </w:style>
  <w:style w:type="paragraph" w:styleId="Lijstalinea">
    <w:name w:val="List Paragraph"/>
    <w:basedOn w:val="Standaard"/>
    <w:uiPriority w:val="34"/>
    <w:qFormat/>
    <w:rsid w:val="00D0154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1215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1215A"/>
    <w:rPr>
      <w:rFonts w:ascii="Lato" w:hAnsi="Lato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61215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1215A"/>
    <w:rPr>
      <w:rFonts w:ascii="Lato" w:hAnsi="Lato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ei.be">
  <a:themeElements>
    <a:clrScheme name="kei.be">
      <a:dk1>
        <a:srgbClr val="3D3935"/>
      </a:dk1>
      <a:lt1>
        <a:srgbClr val="F6F6F6"/>
      </a:lt1>
      <a:dk2>
        <a:srgbClr val="407797"/>
      </a:dk2>
      <a:lt2>
        <a:srgbClr val="F6F6F6"/>
      </a:lt2>
      <a:accent1>
        <a:srgbClr val="81B0D2"/>
      </a:accent1>
      <a:accent2>
        <a:srgbClr val="72A867"/>
      </a:accent2>
      <a:accent3>
        <a:srgbClr val="3D3935"/>
      </a:accent3>
      <a:accent4>
        <a:srgbClr val="F6F6F6"/>
      </a:accent4>
      <a:accent5>
        <a:srgbClr val="407797"/>
      </a:accent5>
      <a:accent6>
        <a:srgbClr val="A5A5A5"/>
      </a:accent6>
      <a:hlink>
        <a:srgbClr val="81B0D2"/>
      </a:hlink>
      <a:folHlink>
        <a:srgbClr val="954F72"/>
      </a:folHlink>
    </a:clrScheme>
    <a:fontScheme name="kei.be">
      <a:majorFont>
        <a:latin typeface="Lato Black"/>
        <a:ea typeface=""/>
        <a:cs typeface=""/>
      </a:majorFont>
      <a:minorFont>
        <a:latin typeface="La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ei.be" id="{9B7FBF5B-129A-47F6-8E90-62900C30B335}" vid="{7E04F83B-A152-4A48-952B-65B6B81DA62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30BAF-92A0-41F9-9B7D-2FC5FBA4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Konigin Elisabeth Instituut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Gunst</dc:creator>
  <cp:keywords/>
  <dc:description/>
  <cp:lastModifiedBy>Mieke Gunst</cp:lastModifiedBy>
  <cp:revision>2</cp:revision>
  <dcterms:created xsi:type="dcterms:W3CDTF">2021-05-17T12:23:00Z</dcterms:created>
  <dcterms:modified xsi:type="dcterms:W3CDTF">2021-05-17T12:23:00Z</dcterms:modified>
</cp:coreProperties>
</file>